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2"/>
        <w:gridCol w:w="2182"/>
      </w:tblGrid>
      <w:tr w:rsidR="002659ED" w:rsidRPr="002659ED" w:rsidTr="002659ED">
        <w:tc>
          <w:tcPr>
            <w:tcW w:w="4250" w:type="pct"/>
            <w:shd w:val="clear" w:color="auto" w:fill="FFFFFF"/>
            <w:vAlign w:val="center"/>
            <w:hideMark/>
          </w:tcPr>
          <w:p w:rsidR="002659ED" w:rsidRPr="002659ED" w:rsidRDefault="002659ED" w:rsidP="002659ED">
            <w:pPr>
              <w:spacing w:after="218" w:line="240" w:lineRule="auto"/>
              <w:jc w:val="both"/>
              <w:outlineLvl w:val="0"/>
              <w:rPr>
                <w:rFonts w:eastAsia="Times New Roman"/>
                <w:b/>
                <w:bCs/>
                <w:caps/>
                <w:color w:val="000000"/>
                <w:kern w:val="36"/>
                <w:sz w:val="28"/>
                <w:szCs w:val="28"/>
                <w:lang w:eastAsia="ru-RU"/>
              </w:rPr>
            </w:pPr>
            <w:r w:rsidRPr="002659ED">
              <w:rPr>
                <w:rFonts w:eastAsia="Times New Roman"/>
                <w:i/>
                <w:iCs/>
                <w:caps/>
                <w:color w:val="000000"/>
                <w:kern w:val="36"/>
                <w:sz w:val="28"/>
                <w:szCs w:val="28"/>
                <w:lang w:eastAsia="ru-RU"/>
              </w:rPr>
              <w:t>ГОСУДАРСТВЕННЫЙ ДЕЯТЕЛЬ, МЕЦЕНАТ, ГРАФ СЕРГЕЙ СТРОГАНОВ,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59ED" w:rsidRPr="002659ED" w:rsidRDefault="002659ED" w:rsidP="002659E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59ED" w:rsidRPr="002659ED" w:rsidRDefault="002659ED" w:rsidP="002659E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659ED">
        <w:rPr>
          <w:rFonts w:eastAsia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2659ED" w:rsidRPr="002659ED" w:rsidRDefault="002659ED" w:rsidP="002659ED">
      <w:pPr>
        <w:shd w:val="clear" w:color="auto" w:fill="FFFFFF"/>
        <w:spacing w:after="167" w:line="36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59ED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6865" cy="2743200"/>
            <wp:effectExtent l="19050" t="0" r="635" b="0"/>
            <wp:docPr id="1" name="Рисунок 1" descr="101 (700x288, 3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1 (700x288, 37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Граф Сергей Григорьевич Строганов (1794-1882) — русский государственный деятель, археолог, меценат, коллекционер, московский генерал-губернатор, генерал от кавалерии. Один из представителей известной династии Строгановых.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Получил великолепное домашнее воспитание. 1 октября 1810 года, поступил воспитанником в только что созданный Институт корпуса инженеров путей сообщения. После его окончания зачислен на военную службу. 12 июня 1811 года получил первый офицерский чин — за успехи в науках был произведён в прапорщики. Через год, 11 июня 1812, был произведён в подпоручики</w:t>
      </w:r>
      <w:proofErr w:type="gramStart"/>
      <w:r w:rsidRPr="002659ED">
        <w:rPr>
          <w:rFonts w:eastAsia="Times New Roman"/>
          <w:color w:val="000000"/>
          <w:sz w:val="28"/>
          <w:szCs w:val="28"/>
          <w:lang w:eastAsia="ru-RU"/>
        </w:rPr>
        <w:t>.. 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</w:r>
      <w:proofErr w:type="gramEnd"/>
      <w:r w:rsidRPr="002659ED">
        <w:rPr>
          <w:rFonts w:eastAsia="Times New Roman"/>
          <w:color w:val="000000"/>
          <w:sz w:val="28"/>
          <w:szCs w:val="28"/>
          <w:lang w:eastAsia="ru-RU"/>
        </w:rPr>
        <w:t>Когда началась Отечественная война, вступил в действующую армию, отличился в ряде сражений, за что получил орден Святого Владимира IV степени с бантом. Участвовал в заграничных походах русской армии 1813—1814 годов и взятии Парижа.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В 1815 году С. Г. Строганов поселился в Москве, где и жил постоянно до 1860 года.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 xml:space="preserve">Во время Русско-турецкой войны 1828—1829 годов (уже в чине генерал-майора от кавалерии) сражался под </w:t>
      </w:r>
      <w:proofErr w:type="spellStart"/>
      <w:r w:rsidRPr="002659ED">
        <w:rPr>
          <w:rFonts w:eastAsia="Times New Roman"/>
          <w:color w:val="000000"/>
          <w:sz w:val="28"/>
          <w:szCs w:val="28"/>
          <w:lang w:eastAsia="ru-RU"/>
        </w:rPr>
        <w:t>Шуменом</w:t>
      </w:r>
      <w:proofErr w:type="spellEnd"/>
      <w:r w:rsidRPr="002659ED">
        <w:rPr>
          <w:rFonts w:eastAsia="Times New Roman"/>
          <w:color w:val="000000"/>
          <w:sz w:val="28"/>
          <w:szCs w:val="28"/>
          <w:lang w:eastAsia="ru-RU"/>
        </w:rPr>
        <w:t xml:space="preserve"> и Варной.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</w:r>
      <w:proofErr w:type="gramStart"/>
      <w:r w:rsidRPr="002659ED">
        <w:rPr>
          <w:rFonts w:eastAsia="Times New Roman"/>
          <w:color w:val="000000"/>
          <w:sz w:val="28"/>
          <w:szCs w:val="28"/>
          <w:lang w:eastAsia="ru-RU"/>
        </w:rPr>
        <w:lastRenderedPageBreak/>
        <w:t>Был временным военным губернатором в Риге (с 28 марта 1831) и Минске (24 сентября 1831 — 23 апреля 1832)).</w:t>
      </w:r>
      <w:proofErr w:type="gramEnd"/>
      <w:r w:rsidRPr="002659ED">
        <w:rPr>
          <w:rFonts w:eastAsia="Times New Roman"/>
          <w:color w:val="000000"/>
          <w:sz w:val="28"/>
          <w:szCs w:val="28"/>
          <w:lang w:eastAsia="ru-RU"/>
        </w:rPr>
        <w:t xml:space="preserve"> Генерал-адъютант (6 декабря 1835 года), генерал-лейтенант и сенатор (26 апреля 1837 года), член Государственного совета (с 26 августа 1856 года). В период 17 апреля по 8 сентября 1859 года временный московский генерал-губернатор.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Сергей Григорьевич Строганов был учредителем первой в России рисовальной школы, бесплатной и открытой для всех талантливых детей, независимо от их сословного происхождения. «Школа рисования в отношении к искусствам и ремеслам» — Строгановское училище (ныне МГХПА им. С. Г. Строганова) была открыта в Москве 31 октября 1825 года. Строганов двенадцать лет руководил рисовальной школой.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 xml:space="preserve">В 1860 был приглашён ко двору в качестве главного </w:t>
      </w:r>
      <w:proofErr w:type="gramStart"/>
      <w:r w:rsidRPr="002659ED">
        <w:rPr>
          <w:rFonts w:eastAsia="Times New Roman"/>
          <w:color w:val="000000"/>
          <w:sz w:val="28"/>
          <w:szCs w:val="28"/>
          <w:lang w:eastAsia="ru-RU"/>
        </w:rPr>
        <w:t>руководителя воспитания наследника цесаревича Николая Александровича</w:t>
      </w:r>
      <w:proofErr w:type="gramEnd"/>
      <w:r w:rsidRPr="002659ED">
        <w:rPr>
          <w:rFonts w:eastAsia="Times New Roman"/>
          <w:color w:val="000000"/>
          <w:sz w:val="28"/>
          <w:szCs w:val="28"/>
          <w:lang w:eastAsia="ru-RU"/>
        </w:rPr>
        <w:t xml:space="preserve"> и являлся его воспитателем и учителем по 1865 год, когда молодой цесаревич скоропостижно скончался. Главный воспитатель великих князей Александра Александровича, впоследствии императора Александра III, и Владимира и Алексея Александровичей.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В период подготовки отмены крепостного права Строганов как крупнейший землевладелец примыкал к помещичьей оппозиции.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В течение более чем 37 лет граф С. Г. Строганов был председателем Московского общества истории и древностей Российских, основанного при Московском университете. Ежегодно он снаряжал на свои деньги научные археологические экспедиции на юг России. Результатом этих раскопок в Крыму стали богатые керченские клады и «скифское золото», ныне хранящиеся в Эрмитаже.</w:t>
      </w:r>
      <w:r w:rsidRPr="002659ED">
        <w:rPr>
          <w:rFonts w:eastAsia="Times New Roman"/>
          <w:color w:val="000000"/>
          <w:sz w:val="28"/>
          <w:szCs w:val="28"/>
          <w:lang w:eastAsia="ru-RU"/>
        </w:rPr>
        <w:br/>
        <w:t>Он был также великолепным знатоком старинной иконописи и собрал богатую коллекцию древних икон.</w:t>
      </w:r>
    </w:p>
    <w:p w:rsidR="00DC3A02" w:rsidRPr="002659ED" w:rsidRDefault="000E419F">
      <w:pPr>
        <w:rPr>
          <w:sz w:val="28"/>
          <w:szCs w:val="28"/>
        </w:rPr>
      </w:pPr>
      <w:r w:rsidRPr="009F3F0E">
        <w:rPr>
          <w:rFonts w:eastAsia="Times New Roman"/>
          <w:noProof/>
          <w:color w:val="385C7B"/>
          <w:sz w:val="28"/>
          <w:szCs w:val="28"/>
          <w:lang w:eastAsia="ru-RU"/>
        </w:rPr>
        <w:lastRenderedPageBreak/>
        <w:drawing>
          <wp:inline distT="0" distB="0" distL="0" distR="0" wp14:anchorId="73355A3F" wp14:editId="60D4264F">
            <wp:extent cx="6667500" cy="7324725"/>
            <wp:effectExtent l="0" t="0" r="0" b="9525"/>
            <wp:docPr id="2" name="Рисунок 2" descr="Sergei_Stroganov_by_Konstantin_Makovsk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gei_Stroganov_by_Konstantin_Makovsk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A02" w:rsidRPr="002659ED" w:rsidSect="00073201">
      <w:pgSz w:w="16834" w:h="11909" w:orient="landscape" w:code="9"/>
      <w:pgMar w:top="1021" w:right="1145" w:bottom="357" w:left="1145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659ED"/>
    <w:rsid w:val="00073201"/>
    <w:rsid w:val="000E419F"/>
    <w:rsid w:val="001C4E4E"/>
    <w:rsid w:val="002659ED"/>
    <w:rsid w:val="00305259"/>
    <w:rsid w:val="00D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02"/>
  </w:style>
  <w:style w:type="paragraph" w:styleId="1">
    <w:name w:val="heading 1"/>
    <w:basedOn w:val="a"/>
    <w:link w:val="10"/>
    <w:uiPriority w:val="9"/>
    <w:qFormat/>
    <w:rsid w:val="002659E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9E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2659ED"/>
  </w:style>
  <w:style w:type="character" w:styleId="a3">
    <w:name w:val="Hyperlink"/>
    <w:basedOn w:val="a0"/>
    <w:uiPriority w:val="99"/>
    <w:semiHidden/>
    <w:unhideWhenUsed/>
    <w:rsid w:val="002659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01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iarussia.ru/wp-content/uploads/2016/04/Sergei_Stroganov_by_Konstantin_Makovsky-e146105298554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2323</Characters>
  <Application>Microsoft Office Word</Application>
  <DocSecurity>0</DocSecurity>
  <Lines>19</Lines>
  <Paragraphs>5</Paragraphs>
  <ScaleCrop>false</ScaleCrop>
  <Company>Hewlett-Packard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Лукшина Тамара</cp:lastModifiedBy>
  <cp:revision>3</cp:revision>
  <dcterms:created xsi:type="dcterms:W3CDTF">2018-01-10T13:38:00Z</dcterms:created>
  <dcterms:modified xsi:type="dcterms:W3CDTF">2018-01-28T16:37:00Z</dcterms:modified>
</cp:coreProperties>
</file>